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656C7" w:rsidRPr="00972491" w:rsidRDefault="001656C7" w:rsidP="001656C7">
      <w:pPr>
        <w:rPr>
          <w:b/>
          <w:sz w:val="28"/>
          <w:szCs w:val="28"/>
        </w:rPr>
      </w:pPr>
      <w:bookmarkStart w:id="0" w:name="_Hlk69984498"/>
    </w:p>
    <w:p w:rsidR="001656C7" w:rsidRPr="00972491" w:rsidRDefault="001656C7" w:rsidP="001656C7">
      <w:pPr>
        <w:rPr>
          <w:sz w:val="32"/>
          <w:szCs w:val="32"/>
          <w:lang w:val="fr-FR"/>
        </w:rPr>
      </w:pPr>
      <w:r w:rsidRPr="00972491">
        <w:rPr>
          <w:noProof/>
          <w:lang w:val="en-US" w:eastAsia="en-US"/>
        </w:rPr>
        <w:drawing>
          <wp:anchor distT="0" distB="0" distL="114300" distR="114300" simplePos="0" relativeHeight="251659264" behindDoc="0" locked="0" layoutInCell="1" allowOverlap="1" wp14:anchorId="61DF690D" wp14:editId="52CE1560">
            <wp:simplePos x="0" y="0"/>
            <wp:positionH relativeFrom="column">
              <wp:posOffset>2908300</wp:posOffset>
            </wp:positionH>
            <wp:positionV relativeFrom="paragraph">
              <wp:posOffset>81915</wp:posOffset>
            </wp:positionV>
            <wp:extent cx="457200" cy="571500"/>
            <wp:effectExtent l="0" t="0" r="0" b="0"/>
            <wp:wrapTopAndBottom/>
            <wp:docPr id="8" name="Picture 2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1656C7" w:rsidRPr="00972491" w:rsidRDefault="001656C7" w:rsidP="001656C7">
      <w:pPr>
        <w:pStyle w:val="Header"/>
        <w:jc w:val="center"/>
        <w:rPr>
          <w:b/>
          <w:sz w:val="28"/>
          <w:szCs w:val="28"/>
        </w:rPr>
      </w:pPr>
      <w:r w:rsidRPr="00972491">
        <w:rPr>
          <w:b/>
          <w:sz w:val="28"/>
          <w:szCs w:val="28"/>
        </w:rPr>
        <w:t>R   O   M   Â   N   I   A</w:t>
      </w:r>
    </w:p>
    <w:p w:rsidR="001656C7" w:rsidRPr="00972491" w:rsidRDefault="001656C7" w:rsidP="001656C7">
      <w:pPr>
        <w:pStyle w:val="Header"/>
        <w:jc w:val="center"/>
        <w:rPr>
          <w:b/>
          <w:sz w:val="28"/>
          <w:szCs w:val="28"/>
        </w:rPr>
      </w:pPr>
      <w:r w:rsidRPr="00972491">
        <w:rPr>
          <w:b/>
          <w:sz w:val="28"/>
          <w:szCs w:val="28"/>
        </w:rPr>
        <w:t xml:space="preserve">JUDEŢUL  VASLUI - COMUNA   PUSCASI  </w:t>
      </w:r>
    </w:p>
    <w:p w:rsidR="001656C7" w:rsidRPr="00972491" w:rsidRDefault="001656C7" w:rsidP="001656C7">
      <w:pPr>
        <w:pStyle w:val="Header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CONSILIUL LOCAL </w:t>
      </w:r>
    </w:p>
    <w:p w:rsidR="001656C7" w:rsidRDefault="001656C7" w:rsidP="001656C7">
      <w:pPr>
        <w:pStyle w:val="Header"/>
        <w:jc w:val="center"/>
        <w:rPr>
          <w:sz w:val="20"/>
          <w:szCs w:val="20"/>
        </w:rPr>
      </w:pPr>
      <w:r w:rsidRPr="00972491">
        <w:rPr>
          <w:sz w:val="20"/>
          <w:szCs w:val="20"/>
        </w:rPr>
        <w:t>COMUNA PUSCASI - Cod poştal  737328- Telefon: 0235.340400/fax : 0235.340348</w:t>
      </w:r>
    </w:p>
    <w:p w:rsidR="001656C7" w:rsidRPr="00972491" w:rsidRDefault="001656C7" w:rsidP="001656C7">
      <w:pPr>
        <w:pStyle w:val="Header"/>
        <w:jc w:val="center"/>
        <w:rPr>
          <w:sz w:val="20"/>
          <w:szCs w:val="20"/>
        </w:rPr>
      </w:pPr>
      <w:r w:rsidRPr="00972491">
        <w:rPr>
          <w:sz w:val="20"/>
          <w:szCs w:val="20"/>
        </w:rPr>
        <w:t xml:space="preserve"> e-mail: </w:t>
      </w:r>
      <w:hyperlink r:id="rId6" w:history="1">
        <w:r w:rsidRPr="00972491">
          <w:rPr>
            <w:rStyle w:val="Hyperlink"/>
            <w:color w:val="auto"/>
            <w:sz w:val="20"/>
            <w:szCs w:val="20"/>
          </w:rPr>
          <w:t>primariapuscasi@yahoo.com</w:t>
        </w:r>
      </w:hyperlink>
    </w:p>
    <w:tbl>
      <w:tblPr>
        <w:tblStyle w:val="TableGrid"/>
        <w:tblW w:w="0" w:type="auto"/>
        <w:tblInd w:w="470" w:type="dxa"/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1656C7" w:rsidRPr="00972491" w:rsidTr="000F5EEB">
        <w:trPr>
          <w:trHeight w:val="269"/>
        </w:trPr>
        <w:tc>
          <w:tcPr>
            <w:tcW w:w="3122" w:type="dxa"/>
            <w:shd w:val="clear" w:color="auto" w:fill="0000FF"/>
          </w:tcPr>
          <w:p w:rsidR="001656C7" w:rsidRPr="00972491" w:rsidRDefault="001656C7" w:rsidP="000F5EEB">
            <w:pPr>
              <w:pStyle w:val="Header"/>
              <w:rPr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FF00"/>
          </w:tcPr>
          <w:p w:rsidR="001656C7" w:rsidRPr="00972491" w:rsidRDefault="001656C7" w:rsidP="000F5EEB">
            <w:pPr>
              <w:pStyle w:val="Header"/>
              <w:rPr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0000"/>
          </w:tcPr>
          <w:p w:rsidR="001656C7" w:rsidRPr="00972491" w:rsidRDefault="001656C7" w:rsidP="000F5EEB">
            <w:pPr>
              <w:pStyle w:val="Header"/>
            </w:pPr>
          </w:p>
        </w:tc>
      </w:tr>
    </w:tbl>
    <w:p w:rsidR="001656C7" w:rsidRPr="00972491" w:rsidRDefault="001656C7" w:rsidP="001656C7">
      <w:pPr>
        <w:pStyle w:val="Heading4"/>
        <w:rPr>
          <w:b/>
        </w:rPr>
      </w:pPr>
    </w:p>
    <w:p w:rsidR="001656C7" w:rsidRPr="001656C7" w:rsidRDefault="001656C7" w:rsidP="001656C7">
      <w:pPr>
        <w:pStyle w:val="Heading4"/>
        <w:rPr>
          <w:rFonts w:ascii="Algerian" w:hAnsi="Algerian"/>
          <w:sz w:val="60"/>
          <w:szCs w:val="60"/>
        </w:rPr>
      </w:pPr>
      <w:r w:rsidRPr="001656C7">
        <w:rPr>
          <w:rFonts w:ascii="Algerian" w:hAnsi="Algerian"/>
          <w:sz w:val="60"/>
          <w:szCs w:val="60"/>
        </w:rPr>
        <w:t>HOT</w:t>
      </w:r>
      <w:r w:rsidRPr="001656C7">
        <w:rPr>
          <w:rFonts w:ascii="Cambria" w:hAnsi="Cambria" w:cs="Cambria"/>
          <w:sz w:val="60"/>
          <w:szCs w:val="60"/>
        </w:rPr>
        <w:t>Ă</w:t>
      </w:r>
      <w:r w:rsidRPr="001656C7">
        <w:rPr>
          <w:rFonts w:ascii="Algerian" w:hAnsi="Algerian"/>
          <w:sz w:val="60"/>
          <w:szCs w:val="60"/>
        </w:rPr>
        <w:t>R</w:t>
      </w:r>
      <w:r w:rsidRPr="001656C7">
        <w:rPr>
          <w:rFonts w:ascii="Algerian" w:hAnsi="Algerian" w:cs="Algerian"/>
          <w:sz w:val="60"/>
          <w:szCs w:val="60"/>
        </w:rPr>
        <w:t>Â</w:t>
      </w:r>
      <w:r w:rsidRPr="001656C7">
        <w:rPr>
          <w:rFonts w:ascii="Algerian" w:hAnsi="Algerian"/>
          <w:sz w:val="60"/>
          <w:szCs w:val="60"/>
        </w:rPr>
        <w:t>RE</w:t>
      </w:r>
      <w:r w:rsidRPr="001656C7">
        <w:rPr>
          <w:rFonts w:ascii="Algerian" w:hAnsi="Algerian"/>
          <w:sz w:val="60"/>
          <w:szCs w:val="60"/>
        </w:rPr>
        <w:t>A NR. 27/2023</w:t>
      </w:r>
    </w:p>
    <w:p w:rsidR="001656C7" w:rsidRPr="00972491" w:rsidRDefault="001656C7" w:rsidP="001656C7">
      <w:pPr>
        <w:jc w:val="center"/>
        <w:rPr>
          <w:b/>
          <w:sz w:val="32"/>
          <w:szCs w:val="32"/>
        </w:rPr>
      </w:pPr>
      <w:r w:rsidRPr="00972491">
        <w:rPr>
          <w:b/>
          <w:sz w:val="32"/>
          <w:szCs w:val="32"/>
        </w:rPr>
        <w:t>privind aprobarea Raportului primarului comunei cu privire la activitatea de urbanism si disciplina in constructii, sistematizarea localitatilor si</w:t>
      </w:r>
      <w:r>
        <w:rPr>
          <w:b/>
          <w:sz w:val="32"/>
          <w:szCs w:val="32"/>
        </w:rPr>
        <w:t xml:space="preserve">  </w:t>
      </w:r>
      <w:r w:rsidRPr="00972491">
        <w:rPr>
          <w:b/>
          <w:sz w:val="32"/>
          <w:szCs w:val="32"/>
        </w:rPr>
        <w:t>a teritoriului comunei Puscasi</w:t>
      </w:r>
    </w:p>
    <w:p w:rsidR="001656C7" w:rsidRPr="00972491" w:rsidRDefault="001656C7" w:rsidP="001656C7">
      <w:pPr>
        <w:jc w:val="center"/>
        <w:rPr>
          <w:b/>
          <w:sz w:val="32"/>
          <w:szCs w:val="32"/>
        </w:rPr>
      </w:pPr>
    </w:p>
    <w:p w:rsidR="001656C7" w:rsidRPr="00972491" w:rsidRDefault="001656C7" w:rsidP="001656C7">
      <w:pPr>
        <w:spacing w:line="276" w:lineRule="auto"/>
        <w:ind w:firstLine="540"/>
        <w:jc w:val="both"/>
        <w:rPr>
          <w:sz w:val="28"/>
          <w:szCs w:val="28"/>
        </w:rPr>
      </w:pPr>
      <w:r w:rsidRPr="00972491">
        <w:rPr>
          <w:sz w:val="28"/>
          <w:szCs w:val="28"/>
        </w:rPr>
        <w:t>- avand in vedere Referatul de aprobare a primarului comunei din care rezulta necesitatea, oportunitatea si eficienta aprobarii Raportului cu privire la activitatea de urbanism si disciplina in constructii, sistematizarea localitatilor si a teritoriului comunei Puscasi;</w:t>
      </w:r>
    </w:p>
    <w:p w:rsidR="001656C7" w:rsidRPr="00972491" w:rsidRDefault="001656C7" w:rsidP="001656C7">
      <w:pPr>
        <w:pStyle w:val="BodyTextIndent3"/>
        <w:spacing w:line="276" w:lineRule="auto"/>
        <w:rPr>
          <w:sz w:val="28"/>
          <w:szCs w:val="28"/>
        </w:rPr>
      </w:pPr>
      <w:r w:rsidRPr="00972491">
        <w:rPr>
          <w:sz w:val="28"/>
          <w:szCs w:val="28"/>
        </w:rPr>
        <w:t>- având în vedere avizul favorabil al Comisiei de specialitate şi Raportul compartimentului de specialitate din cadrul aparatului de specialitate al primarului;</w:t>
      </w:r>
    </w:p>
    <w:p w:rsidR="001656C7" w:rsidRPr="00972491" w:rsidRDefault="001656C7" w:rsidP="001656C7">
      <w:pPr>
        <w:spacing w:line="276" w:lineRule="auto"/>
        <w:ind w:firstLine="540"/>
        <w:jc w:val="both"/>
        <w:rPr>
          <w:sz w:val="28"/>
          <w:szCs w:val="28"/>
        </w:rPr>
      </w:pPr>
      <w:r w:rsidRPr="00972491">
        <w:rPr>
          <w:b/>
          <w:sz w:val="28"/>
          <w:szCs w:val="28"/>
        </w:rPr>
        <w:t xml:space="preserve"> - </w:t>
      </w:r>
      <w:r w:rsidRPr="00972491">
        <w:rPr>
          <w:sz w:val="28"/>
          <w:szCs w:val="28"/>
        </w:rPr>
        <w:t>avand in vedere Hotararea Consiliului local al comunei Puscasi nr 12 din data de  11 martie 2008 privind aprobarea Planului Urbanistic General si a Regulamentului local de urbanism al comunei Puscasi, judetul Vaslui;</w:t>
      </w:r>
    </w:p>
    <w:p w:rsidR="001656C7" w:rsidRPr="00972491" w:rsidRDefault="001656C7" w:rsidP="001656C7">
      <w:pPr>
        <w:pStyle w:val="BodyTextIndent"/>
        <w:spacing w:line="276" w:lineRule="auto"/>
        <w:ind w:left="0" w:firstLine="630"/>
        <w:jc w:val="both"/>
        <w:rPr>
          <w:sz w:val="28"/>
          <w:szCs w:val="28"/>
        </w:rPr>
      </w:pPr>
      <w:r w:rsidRPr="00972491">
        <w:rPr>
          <w:sz w:val="28"/>
          <w:szCs w:val="28"/>
        </w:rPr>
        <w:t xml:space="preserve">-  </w:t>
      </w:r>
      <w:bookmarkStart w:id="1" w:name="_Hlk23144246"/>
      <w:r w:rsidRPr="00972491">
        <w:rPr>
          <w:sz w:val="28"/>
          <w:szCs w:val="28"/>
        </w:rPr>
        <w:t>în temeiul  art. 129 alin (1), alin (2), lit b si  alin 11 din Ordonanta de Urgenta a Guvenului nr.  57/ 2019 privind Codul administrativ  si  art. 196, alin. (1), lit a din Ordonanta de Urgenta a Guvenului nr.  57/ 2019 privind Codul administrativ  ;</w:t>
      </w:r>
    </w:p>
    <w:bookmarkEnd w:id="1"/>
    <w:p w:rsidR="001656C7" w:rsidRPr="00972491" w:rsidRDefault="001656C7" w:rsidP="001656C7">
      <w:pPr>
        <w:ind w:firstLine="540"/>
        <w:jc w:val="both"/>
      </w:pPr>
    </w:p>
    <w:p w:rsidR="001656C7" w:rsidRPr="00972491" w:rsidRDefault="001656C7" w:rsidP="001656C7">
      <w:pPr>
        <w:ind w:firstLine="540"/>
        <w:jc w:val="both"/>
      </w:pPr>
    </w:p>
    <w:p w:rsidR="001656C7" w:rsidRPr="00972491" w:rsidRDefault="001656C7" w:rsidP="001656C7">
      <w:pPr>
        <w:rPr>
          <w:b/>
          <w:bCs/>
          <w:sz w:val="32"/>
        </w:rPr>
      </w:pPr>
      <w:r w:rsidRPr="00972491">
        <w:rPr>
          <w:b/>
          <w:bCs/>
          <w:sz w:val="32"/>
        </w:rPr>
        <w:t>Consiliul local al comunei Puşcaşi, judeţul Vaslui,</w:t>
      </w:r>
    </w:p>
    <w:p w:rsidR="001656C7" w:rsidRPr="00972491" w:rsidRDefault="001656C7" w:rsidP="001656C7">
      <w:pPr>
        <w:ind w:firstLine="540"/>
        <w:jc w:val="both"/>
        <w:rPr>
          <w:b/>
          <w:sz w:val="28"/>
          <w:szCs w:val="28"/>
        </w:rPr>
      </w:pPr>
    </w:p>
    <w:p w:rsidR="001656C7" w:rsidRPr="00972491" w:rsidRDefault="001656C7" w:rsidP="001656C7">
      <w:pPr>
        <w:ind w:firstLine="540"/>
        <w:jc w:val="center"/>
        <w:rPr>
          <w:b/>
          <w:sz w:val="36"/>
          <w:szCs w:val="36"/>
        </w:rPr>
      </w:pPr>
      <w:r w:rsidRPr="00972491">
        <w:rPr>
          <w:b/>
          <w:sz w:val="36"/>
          <w:szCs w:val="36"/>
        </w:rPr>
        <w:t>HOTARASTE:</w:t>
      </w:r>
    </w:p>
    <w:p w:rsidR="001656C7" w:rsidRPr="00972491" w:rsidRDefault="001656C7" w:rsidP="001656C7">
      <w:pPr>
        <w:spacing w:line="360" w:lineRule="auto"/>
        <w:ind w:firstLine="720"/>
        <w:jc w:val="both"/>
        <w:rPr>
          <w:b/>
          <w:sz w:val="28"/>
          <w:szCs w:val="28"/>
          <w:lang w:val="it-IT"/>
        </w:rPr>
      </w:pPr>
      <w:r w:rsidRPr="00972491">
        <w:rPr>
          <w:b/>
          <w:sz w:val="28"/>
          <w:szCs w:val="28"/>
        </w:rPr>
        <w:t xml:space="preserve">Art. 1  </w:t>
      </w:r>
      <w:r w:rsidRPr="00972491">
        <w:rPr>
          <w:sz w:val="28"/>
          <w:szCs w:val="28"/>
        </w:rPr>
        <w:t xml:space="preserve">Se aproba Raportul primarului comunei Puscasi cu privire la activitatea de urbanism si disciplina in constructii, sistematizarea localitatilor si a teritoriului comunei Puscasi, prevazut in </w:t>
      </w:r>
      <w:r w:rsidRPr="00972491">
        <w:rPr>
          <w:b/>
          <w:i/>
          <w:sz w:val="28"/>
          <w:szCs w:val="28"/>
        </w:rPr>
        <w:t>Anexa nr. 1</w:t>
      </w:r>
      <w:r w:rsidRPr="00972491">
        <w:rPr>
          <w:sz w:val="28"/>
          <w:szCs w:val="28"/>
        </w:rPr>
        <w:t xml:space="preserve"> ce face parte integranta din prezenta hotarare;</w:t>
      </w:r>
    </w:p>
    <w:p w:rsidR="001656C7" w:rsidRPr="00972491" w:rsidRDefault="001656C7" w:rsidP="001656C7">
      <w:pPr>
        <w:pStyle w:val="BodyTextIndent"/>
        <w:spacing w:line="360" w:lineRule="auto"/>
        <w:ind w:left="0" w:firstLine="567"/>
        <w:rPr>
          <w:b/>
          <w:sz w:val="28"/>
          <w:szCs w:val="28"/>
        </w:rPr>
      </w:pPr>
    </w:p>
    <w:p w:rsidR="001656C7" w:rsidRDefault="001656C7" w:rsidP="001656C7">
      <w:pPr>
        <w:pStyle w:val="BodyTextIndent"/>
        <w:spacing w:line="360" w:lineRule="auto"/>
        <w:ind w:left="0" w:firstLine="567"/>
        <w:rPr>
          <w:b/>
          <w:sz w:val="28"/>
          <w:szCs w:val="28"/>
        </w:rPr>
      </w:pPr>
    </w:p>
    <w:p w:rsidR="001656C7" w:rsidRDefault="001656C7" w:rsidP="001656C7">
      <w:pPr>
        <w:pStyle w:val="BodyTextIndent"/>
        <w:spacing w:line="360" w:lineRule="auto"/>
        <w:ind w:left="0" w:firstLine="567"/>
        <w:rPr>
          <w:b/>
          <w:sz w:val="28"/>
          <w:szCs w:val="28"/>
        </w:rPr>
      </w:pPr>
    </w:p>
    <w:p w:rsidR="001656C7" w:rsidRDefault="001656C7" w:rsidP="001656C7">
      <w:pPr>
        <w:pStyle w:val="BodyTextIndent"/>
        <w:spacing w:line="360" w:lineRule="auto"/>
        <w:ind w:left="0" w:firstLine="567"/>
        <w:rPr>
          <w:b/>
          <w:sz w:val="28"/>
          <w:szCs w:val="28"/>
        </w:rPr>
      </w:pPr>
    </w:p>
    <w:p w:rsidR="001656C7" w:rsidRDefault="001656C7" w:rsidP="001656C7">
      <w:pPr>
        <w:pStyle w:val="BodyTextIndent"/>
        <w:spacing w:line="360" w:lineRule="auto"/>
        <w:ind w:left="0" w:firstLine="567"/>
        <w:rPr>
          <w:b/>
          <w:sz w:val="28"/>
          <w:szCs w:val="28"/>
        </w:rPr>
      </w:pPr>
    </w:p>
    <w:p w:rsidR="001656C7" w:rsidRPr="00972491" w:rsidRDefault="001656C7" w:rsidP="001656C7">
      <w:pPr>
        <w:pStyle w:val="BodyTextIndent"/>
        <w:spacing w:line="360" w:lineRule="auto"/>
        <w:ind w:left="0" w:firstLine="567"/>
        <w:rPr>
          <w:sz w:val="28"/>
          <w:szCs w:val="28"/>
        </w:rPr>
      </w:pPr>
      <w:r w:rsidRPr="00972491">
        <w:rPr>
          <w:b/>
          <w:sz w:val="28"/>
          <w:szCs w:val="28"/>
        </w:rPr>
        <w:t xml:space="preserve">Art. 2 </w:t>
      </w:r>
      <w:r w:rsidRPr="00972491">
        <w:rPr>
          <w:sz w:val="28"/>
          <w:szCs w:val="28"/>
        </w:rPr>
        <w:t>Cu drept de contestatie la instanta de contencios administrativ, conform Legii nr. 544/2004 – Legea contenciosului administrativ, cu modificarile si completarile ulterioare, in termenul prevazut de lege.</w:t>
      </w:r>
    </w:p>
    <w:p w:rsidR="001656C7" w:rsidRPr="00972491" w:rsidRDefault="001656C7" w:rsidP="001656C7">
      <w:pPr>
        <w:pStyle w:val="BodyTextIndent"/>
        <w:spacing w:line="360" w:lineRule="auto"/>
        <w:ind w:left="0" w:firstLine="567"/>
        <w:rPr>
          <w:b/>
          <w:sz w:val="28"/>
          <w:szCs w:val="28"/>
        </w:rPr>
      </w:pPr>
    </w:p>
    <w:p w:rsidR="001656C7" w:rsidRPr="00972491" w:rsidRDefault="001656C7" w:rsidP="001656C7">
      <w:pPr>
        <w:spacing w:line="360" w:lineRule="auto"/>
        <w:ind w:firstLine="720"/>
        <w:jc w:val="both"/>
        <w:rPr>
          <w:bCs/>
          <w:sz w:val="28"/>
          <w:szCs w:val="28"/>
        </w:rPr>
      </w:pPr>
      <w:r w:rsidRPr="00972491">
        <w:rPr>
          <w:b/>
          <w:bCs/>
          <w:sz w:val="28"/>
          <w:szCs w:val="28"/>
        </w:rPr>
        <w:t xml:space="preserve">Art.3 </w:t>
      </w:r>
      <w:r w:rsidRPr="00972491">
        <w:rPr>
          <w:sz w:val="28"/>
          <w:szCs w:val="28"/>
        </w:rPr>
        <w:t>Prezenta hotarare va fi adusa la cunostinta publica, prin afisare si</w:t>
      </w:r>
      <w:r w:rsidRPr="00972491">
        <w:rPr>
          <w:bCs/>
          <w:sz w:val="28"/>
          <w:szCs w:val="28"/>
        </w:rPr>
        <w:t xml:space="preserve"> se comunică către:</w:t>
      </w:r>
    </w:p>
    <w:p w:rsidR="001656C7" w:rsidRPr="00972491" w:rsidRDefault="001656C7" w:rsidP="001656C7">
      <w:pPr>
        <w:spacing w:line="360" w:lineRule="auto"/>
        <w:ind w:firstLine="720"/>
        <w:jc w:val="both"/>
        <w:rPr>
          <w:bCs/>
          <w:sz w:val="28"/>
          <w:szCs w:val="28"/>
        </w:rPr>
      </w:pPr>
      <w:r w:rsidRPr="00972491">
        <w:rPr>
          <w:bCs/>
          <w:sz w:val="28"/>
          <w:szCs w:val="28"/>
        </w:rPr>
        <w:t>-    Instituţiei Prefectului – judeţul Vaslui ;</w:t>
      </w:r>
    </w:p>
    <w:p w:rsidR="001656C7" w:rsidRPr="00972491" w:rsidRDefault="001656C7" w:rsidP="001656C7">
      <w:pPr>
        <w:numPr>
          <w:ilvl w:val="0"/>
          <w:numId w:val="1"/>
        </w:numPr>
        <w:spacing w:line="360" w:lineRule="auto"/>
        <w:ind w:left="0" w:firstLine="720"/>
        <w:jc w:val="both"/>
        <w:rPr>
          <w:bCs/>
          <w:sz w:val="28"/>
          <w:szCs w:val="28"/>
        </w:rPr>
      </w:pPr>
      <w:r w:rsidRPr="00972491">
        <w:rPr>
          <w:bCs/>
          <w:sz w:val="28"/>
          <w:szCs w:val="28"/>
        </w:rPr>
        <w:t>Primarul comunei Puşcaşi;</w:t>
      </w:r>
    </w:p>
    <w:p w:rsidR="001656C7" w:rsidRPr="00972491" w:rsidRDefault="001656C7" w:rsidP="001656C7">
      <w:pPr>
        <w:pStyle w:val="BodyTextIndent2"/>
        <w:spacing w:line="360" w:lineRule="auto"/>
        <w:ind w:left="0" w:firstLine="720"/>
        <w:jc w:val="both"/>
        <w:rPr>
          <w:sz w:val="28"/>
          <w:szCs w:val="28"/>
        </w:rPr>
      </w:pPr>
      <w:r w:rsidRPr="00972491">
        <w:rPr>
          <w:sz w:val="28"/>
          <w:szCs w:val="28"/>
        </w:rPr>
        <w:t>-   Compartimentului Urbanism Amenajarea teritoriului  din cadrul aparatului de specialitate al primarului;</w:t>
      </w:r>
    </w:p>
    <w:p w:rsidR="001656C7" w:rsidRPr="00972491" w:rsidRDefault="001656C7" w:rsidP="001656C7">
      <w:pPr>
        <w:rPr>
          <w:b/>
          <w:sz w:val="28"/>
          <w:szCs w:val="28"/>
        </w:rPr>
      </w:pPr>
    </w:p>
    <w:p w:rsidR="001656C7" w:rsidRPr="00972491" w:rsidRDefault="001656C7" w:rsidP="001656C7">
      <w:pPr>
        <w:tabs>
          <w:tab w:val="center" w:pos="4961"/>
          <w:tab w:val="left" w:pos="5985"/>
        </w:tabs>
        <w:spacing w:line="360" w:lineRule="auto"/>
        <w:rPr>
          <w:b/>
          <w:bCs/>
          <w:sz w:val="32"/>
          <w:szCs w:val="32"/>
        </w:rPr>
      </w:pPr>
    </w:p>
    <w:p w:rsidR="001656C7" w:rsidRPr="00B728C7" w:rsidRDefault="001656C7" w:rsidP="001656C7">
      <w:pPr>
        <w:spacing w:line="360" w:lineRule="auto"/>
        <w:ind w:left="1260"/>
        <w:jc w:val="both"/>
        <w:rPr>
          <w:rFonts w:ascii="Arial Narrow" w:hAnsi="Arial Narrow"/>
          <w:b/>
          <w:i/>
          <w:color w:val="FF0000"/>
          <w:lang w:val="fr-FR"/>
        </w:rPr>
      </w:pPr>
      <w:bookmarkStart w:id="2" w:name="_Hlk110586760"/>
      <w:bookmarkStart w:id="3" w:name="_Hlk83191823"/>
      <w:bookmarkStart w:id="4" w:name="_Hlk62457142"/>
      <w:bookmarkStart w:id="5" w:name="_Hlk65755443"/>
      <w:r w:rsidRPr="00B728C7">
        <w:rPr>
          <w:rFonts w:ascii="Arial Narrow" w:hAnsi="Arial Narrow"/>
          <w:b/>
          <w:i/>
          <w:color w:val="FF0000"/>
          <w:lang w:val="fr-FR"/>
        </w:rPr>
        <w:t xml:space="preserve">NR.   </w:t>
      </w:r>
      <w:r>
        <w:rPr>
          <w:rFonts w:ascii="Arial Narrow" w:hAnsi="Arial Narrow"/>
          <w:b/>
          <w:i/>
          <w:color w:val="FF0000"/>
          <w:lang w:val="fr-FR"/>
        </w:rPr>
        <w:t>27</w:t>
      </w:r>
      <w:r>
        <w:rPr>
          <w:rFonts w:ascii="Arial Narrow" w:hAnsi="Arial Narrow"/>
          <w:b/>
          <w:i/>
          <w:color w:val="FF0000"/>
          <w:lang w:val="fr-FR"/>
        </w:rPr>
        <w:t xml:space="preserve">   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- </w:t>
      </w:r>
      <w:proofErr w:type="gramStart"/>
      <w:r w:rsidRPr="00B728C7">
        <w:rPr>
          <w:rFonts w:ascii="Arial Narrow" w:hAnsi="Arial Narrow"/>
          <w:b/>
          <w:i/>
          <w:color w:val="FF0000"/>
          <w:lang w:val="fr-FR"/>
        </w:rPr>
        <w:t xml:space="preserve">PUSCASI,   </w:t>
      </w:r>
      <w:proofErr w:type="gramEnd"/>
      <w:r>
        <w:rPr>
          <w:rFonts w:ascii="Arial Narrow" w:hAnsi="Arial Narrow"/>
          <w:b/>
          <w:i/>
          <w:color w:val="FF0000"/>
          <w:lang w:val="fr-FR"/>
        </w:rPr>
        <w:t>31 mai  2023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 –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Adoptata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cu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1</w:t>
      </w:r>
      <w:r>
        <w:rPr>
          <w:rFonts w:ascii="Arial Narrow" w:hAnsi="Arial Narrow"/>
          <w:b/>
          <w:i/>
          <w:color w:val="FF0000"/>
          <w:lang w:val="fr-FR"/>
        </w:rPr>
        <w:t>3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 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voturi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pentru</w:t>
      </w:r>
      <w:proofErr w:type="spellEnd"/>
      <w:r>
        <w:rPr>
          <w:rFonts w:ascii="Arial Narrow" w:hAnsi="Arial Narrow"/>
          <w:b/>
          <w:i/>
          <w:color w:val="FF0000"/>
          <w:lang w:val="fr-FR"/>
        </w:rPr>
        <w:t xml:space="preserve">,   </w:t>
      </w:r>
    </w:p>
    <w:p w:rsidR="001656C7" w:rsidRPr="002713C7" w:rsidRDefault="001656C7" w:rsidP="001656C7">
      <w:pPr>
        <w:ind w:firstLine="720"/>
        <w:rPr>
          <w:rFonts w:ascii="Arial Narrow" w:hAnsi="Arial Narrow"/>
          <w:color w:val="FF0000"/>
          <w:sz w:val="28"/>
          <w:szCs w:val="28"/>
          <w:lang w:val="fr-FR"/>
        </w:rPr>
      </w:pPr>
    </w:p>
    <w:p w:rsidR="001656C7" w:rsidRPr="002713C7" w:rsidRDefault="001656C7" w:rsidP="001656C7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PRESEDINTE DE SEDINTA </w:t>
      </w:r>
    </w:p>
    <w:p w:rsidR="001656C7" w:rsidRDefault="001656C7" w:rsidP="001656C7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proofErr w:type="gramStart"/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CONSILIER </w:t>
      </w:r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-</w:t>
      </w:r>
      <w:proofErr w:type="gramEnd"/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 </w:t>
      </w:r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MIHALACHE ION </w:t>
      </w:r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</w:t>
      </w:r>
    </w:p>
    <w:p w:rsidR="001656C7" w:rsidRDefault="001656C7" w:rsidP="001656C7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:rsidR="001656C7" w:rsidRDefault="001656C7" w:rsidP="001656C7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:rsidR="001656C7" w:rsidRDefault="001656C7" w:rsidP="001656C7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:rsidR="001656C7" w:rsidRPr="0066388E" w:rsidRDefault="001656C7" w:rsidP="001656C7">
      <w:pPr>
        <w:pStyle w:val="Heading6"/>
        <w:tabs>
          <w:tab w:val="num" w:pos="0"/>
          <w:tab w:val="num" w:pos="4680"/>
        </w:tabs>
        <w:ind w:left="4590" w:firstLine="720"/>
        <w:rPr>
          <w:rFonts w:ascii="Arial Narrow" w:hAnsi="Arial Narrow"/>
          <w:b/>
          <w:bCs/>
          <w:color w:val="0070C0"/>
          <w:sz w:val="28"/>
          <w:szCs w:val="28"/>
        </w:rPr>
      </w:pPr>
      <w:r>
        <w:rPr>
          <w:rFonts w:ascii="Arial Narrow" w:hAnsi="Arial Narrow"/>
          <w:b/>
          <w:bCs/>
          <w:color w:val="0070C0"/>
          <w:sz w:val="28"/>
          <w:szCs w:val="28"/>
        </w:rPr>
        <w:t xml:space="preserve">    CONTRASEMNEAZA</w:t>
      </w: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>,</w:t>
      </w:r>
    </w:p>
    <w:p w:rsidR="001656C7" w:rsidRPr="0066388E" w:rsidRDefault="001656C7" w:rsidP="001656C7">
      <w:pPr>
        <w:pStyle w:val="Heading8"/>
        <w:tabs>
          <w:tab w:val="num" w:pos="5040"/>
        </w:tabs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SECRETAR GENERAL AL UAT PUŞCAŞI</w:t>
      </w:r>
    </w:p>
    <w:p w:rsidR="001656C7" w:rsidRPr="0066388E" w:rsidRDefault="001656C7" w:rsidP="001656C7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   MOCANU GABRIEL</w:t>
      </w:r>
    </w:p>
    <w:p w:rsidR="001656C7" w:rsidRDefault="001656C7" w:rsidP="001656C7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bookmarkEnd w:id="2"/>
    <w:bookmarkEnd w:id="3"/>
    <w:bookmarkEnd w:id="4"/>
    <w:bookmarkEnd w:id="5"/>
    <w:p w:rsidR="001656C7" w:rsidRDefault="001656C7" w:rsidP="001656C7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:rsidR="001656C7" w:rsidRDefault="001656C7" w:rsidP="001656C7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:rsidR="001656C7" w:rsidRDefault="001656C7" w:rsidP="001656C7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:rsidR="001656C7" w:rsidRDefault="001656C7" w:rsidP="001656C7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:rsidR="001656C7" w:rsidRDefault="001656C7" w:rsidP="001656C7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:rsidR="001656C7" w:rsidRDefault="001656C7" w:rsidP="001656C7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tbl>
      <w:tblPr>
        <w:tblpPr w:leftFromText="180" w:rightFromText="180" w:vertAnchor="page" w:horzAnchor="margin" w:tblpY="6481"/>
        <w:tblW w:w="99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47"/>
        <w:gridCol w:w="5856"/>
        <w:gridCol w:w="1653"/>
        <w:gridCol w:w="1804"/>
      </w:tblGrid>
      <w:tr w:rsidR="001656C7" w:rsidTr="000F5EEB">
        <w:trPr>
          <w:trHeight w:val="70"/>
        </w:trPr>
        <w:tc>
          <w:tcPr>
            <w:tcW w:w="996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1656C7" w:rsidRPr="0047790B" w:rsidRDefault="001656C7" w:rsidP="000F5EEB">
            <w:pPr>
              <w:spacing w:before="40"/>
              <w:jc w:val="center"/>
              <w:rPr>
                <w:rFonts w:cs="Arial"/>
                <w:b/>
                <w:bCs/>
                <w:color w:val="FF0000"/>
                <w:sz w:val="32"/>
                <w:szCs w:val="32"/>
              </w:rPr>
            </w:pPr>
            <w:r w:rsidRPr="0047790B">
              <w:rPr>
                <w:rFonts w:cs="Arial"/>
                <w:b/>
                <w:bCs/>
                <w:color w:val="FF0000"/>
                <w:sz w:val="32"/>
                <w:szCs w:val="32"/>
              </w:rPr>
              <w:lastRenderedPageBreak/>
              <w:t xml:space="preserve">CONSILIUL LOCAL AL COMUNEI PUȘCAȘI, JUDEȚUL VASLUI </w:t>
            </w:r>
          </w:p>
        </w:tc>
      </w:tr>
      <w:tr w:rsidR="001656C7" w:rsidTr="000F5EEB">
        <w:trPr>
          <w:trHeight w:val="70"/>
        </w:trPr>
        <w:tc>
          <w:tcPr>
            <w:tcW w:w="996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1656C7" w:rsidRDefault="001656C7" w:rsidP="000F5EEB">
            <w:pPr>
              <w:spacing w:before="40"/>
              <w:jc w:val="center"/>
              <w:rPr>
                <w:rFonts w:cs="Arial"/>
                <w:b/>
                <w:bCs/>
                <w:color w:val="FF0000"/>
                <w:sz w:val="18"/>
              </w:rPr>
            </w:pPr>
            <w:r w:rsidRPr="001438DD">
              <w:rPr>
                <w:rFonts w:cs="Arial"/>
                <w:b/>
                <w:bCs/>
                <w:color w:val="FF0000"/>
                <w:sz w:val="18"/>
              </w:rPr>
              <w:t xml:space="preserve">PROCEDURI OBLIGATORII ULTERIOARE ADOPTĂRII </w:t>
            </w:r>
          </w:p>
          <w:p w:rsidR="001656C7" w:rsidRDefault="001656C7" w:rsidP="000F5EEB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 w:rsidRPr="001438DD">
              <w:rPr>
                <w:rFonts w:cs="Arial"/>
                <w:b/>
                <w:bCs/>
                <w:color w:val="FF0000"/>
                <w:sz w:val="18"/>
              </w:rPr>
              <w:t>HOTĂRÂRII CONSILIULUI LOCAL AL</w:t>
            </w:r>
            <w:r>
              <w:rPr>
                <w:rFonts w:cs="Arial"/>
                <w:b/>
                <w:bCs/>
                <w:color w:val="FF0000"/>
                <w:sz w:val="18"/>
              </w:rPr>
              <w:t xml:space="preserve"> </w:t>
            </w:r>
            <w:r w:rsidRPr="001438DD">
              <w:rPr>
                <w:rFonts w:cs="Arial"/>
                <w:b/>
                <w:bCs/>
                <w:color w:val="FF0000"/>
                <w:sz w:val="18"/>
              </w:rPr>
              <w:t xml:space="preserve"> COMUNEI PUSCASI  NR. </w:t>
            </w:r>
            <w:r>
              <w:rPr>
                <w:rFonts w:cs="Arial"/>
                <w:b/>
                <w:bCs/>
                <w:color w:val="FF0000"/>
                <w:sz w:val="18"/>
              </w:rPr>
              <w:t>27</w:t>
            </w:r>
            <w:r>
              <w:rPr>
                <w:rFonts w:cs="Arial"/>
                <w:b/>
                <w:bCs/>
                <w:color w:val="FF0000"/>
                <w:sz w:val="18"/>
              </w:rPr>
              <w:t>/2023</w:t>
            </w:r>
          </w:p>
        </w:tc>
      </w:tr>
      <w:tr w:rsidR="001656C7" w:rsidTr="000F5EEB">
        <w:tc>
          <w:tcPr>
            <w:tcW w:w="647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656C7" w:rsidRDefault="001656C7" w:rsidP="000F5EE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Nr.</w:t>
            </w:r>
          </w:p>
          <w:p w:rsidR="001656C7" w:rsidRDefault="001656C7" w:rsidP="000F5EE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crt.</w:t>
            </w:r>
          </w:p>
        </w:tc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656C7" w:rsidRDefault="001656C7" w:rsidP="000F5EE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656C7" w:rsidRDefault="001656C7" w:rsidP="000F5EE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1656C7" w:rsidRDefault="001656C7" w:rsidP="000F5EE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1656C7" w:rsidRPr="00357654" w:rsidRDefault="001656C7" w:rsidP="000F5EE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357654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1656C7" w:rsidTr="000F5EEB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1656C7" w:rsidRDefault="001656C7" w:rsidP="000F5EE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1656C7" w:rsidRDefault="001656C7" w:rsidP="000F5EE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1656C7" w:rsidRDefault="001656C7" w:rsidP="000F5EE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1656C7" w:rsidRDefault="001656C7" w:rsidP="000F5EE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1656C7" w:rsidTr="000F5EEB">
        <w:tc>
          <w:tcPr>
            <w:tcW w:w="647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656C7" w:rsidRPr="006D1470" w:rsidRDefault="001656C7" w:rsidP="000F5EEB">
            <w:pPr>
              <w:jc w:val="center"/>
              <w:rPr>
                <w:rFonts w:ascii="Arial Narrow" w:hAnsi="Arial Narrow" w:cs="Arial"/>
                <w:sz w:val="18"/>
              </w:rPr>
            </w:pPr>
            <w:r w:rsidRPr="006D1470">
              <w:rPr>
                <w:rFonts w:ascii="Arial Narrow" w:hAnsi="Arial Narrow" w:cs="Arial"/>
                <w:sz w:val="18"/>
              </w:rPr>
              <w:t>1</w:t>
            </w:r>
          </w:p>
        </w:tc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656C7" w:rsidRPr="006D1470" w:rsidRDefault="001656C7" w:rsidP="000F5EEB">
            <w:pPr>
              <w:rPr>
                <w:rFonts w:ascii="Arial Narrow" w:hAnsi="Arial Narrow" w:cs="Arial"/>
                <w:sz w:val="18"/>
              </w:rPr>
            </w:pPr>
            <w:r w:rsidRPr="006D1470">
              <w:rPr>
                <w:rFonts w:ascii="Arial Narrow" w:hAnsi="Arial Narrow" w:cs="Arial"/>
                <w:sz w:val="18"/>
              </w:rPr>
              <w:t>Adoptarea hotărârii</w:t>
            </w:r>
            <w:r w:rsidRPr="006D1470">
              <w:rPr>
                <w:rFonts w:ascii="Arial Narrow" w:hAnsi="Arial Narrow" w:cs="Arial"/>
                <w:sz w:val="18"/>
                <w:szCs w:val="18"/>
                <w:vertAlign w:val="superscript"/>
              </w:rPr>
              <w:t>1</w:t>
            </w:r>
            <w:r w:rsidRPr="006D1470">
              <w:rPr>
                <w:rFonts w:ascii="Arial Narrow" w:hAnsi="Arial Narrow" w:cs="Arial"/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56C7" w:rsidRPr="006D1470" w:rsidRDefault="001656C7" w:rsidP="000F5EE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31.05.2023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656C7" w:rsidRDefault="001656C7" w:rsidP="000F5EEB">
            <w:pPr>
              <w:jc w:val="center"/>
              <w:rPr>
                <w:rFonts w:cs="Arial"/>
                <w:sz w:val="18"/>
              </w:rPr>
            </w:pPr>
          </w:p>
        </w:tc>
      </w:tr>
      <w:tr w:rsidR="001656C7" w:rsidTr="000F5EEB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1656C7" w:rsidRPr="006D1470" w:rsidRDefault="001656C7" w:rsidP="000F5EE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D1470">
              <w:rPr>
                <w:rFonts w:ascii="Arial Narrow" w:hAnsi="Arial Narrow" w:cs="Arial"/>
                <w:sz w:val="18"/>
                <w:szCs w:val="18"/>
              </w:rPr>
              <w:t>2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56C7" w:rsidRPr="006D1470" w:rsidRDefault="001656C7" w:rsidP="000F5EEB">
            <w:pPr>
              <w:rPr>
                <w:rFonts w:ascii="Arial Narrow" w:hAnsi="Arial Narrow" w:cs="Arial"/>
                <w:sz w:val="18"/>
                <w:szCs w:val="18"/>
              </w:rPr>
            </w:pPr>
            <w:r w:rsidRPr="006D1470">
              <w:rPr>
                <w:rFonts w:ascii="Arial Narrow" w:hAnsi="Arial Narrow" w:cs="Arial"/>
                <w:sz w:val="18"/>
                <w:szCs w:val="18"/>
              </w:rPr>
              <w:t>Comunicarea către primarul comunei</w:t>
            </w:r>
            <w:r w:rsidRPr="006D1470">
              <w:rPr>
                <w:rFonts w:ascii="Arial Narrow" w:hAnsi="Arial Narrow" w:cs="Arial"/>
                <w:sz w:val="18"/>
                <w:szCs w:val="18"/>
                <w:vertAlign w:val="superscript"/>
              </w:rPr>
              <w:t>2</w:t>
            </w:r>
            <w:r w:rsidRPr="006D1470">
              <w:rPr>
                <w:rFonts w:ascii="Arial Narrow" w:hAnsi="Arial Narrow" w:cs="Arial"/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56C7" w:rsidRDefault="001656C7" w:rsidP="000F5EEB">
            <w:pPr>
              <w:jc w:val="center"/>
            </w:pPr>
            <w:r>
              <w:rPr>
                <w:rFonts w:ascii="Arial Narrow" w:hAnsi="Arial Narrow" w:cs="Arial"/>
              </w:rPr>
              <w:t>05.06.2023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656C7" w:rsidRPr="00E1062D" w:rsidRDefault="001656C7" w:rsidP="000F5EEB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656C7" w:rsidTr="000F5EEB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1656C7" w:rsidRPr="006D1470" w:rsidRDefault="001656C7" w:rsidP="001656C7">
            <w:pPr>
              <w:jc w:val="center"/>
              <w:rPr>
                <w:rFonts w:ascii="Arial Narrow" w:hAnsi="Arial Narrow" w:cs="Arial"/>
                <w:sz w:val="18"/>
              </w:rPr>
            </w:pPr>
            <w:r w:rsidRPr="006D1470">
              <w:rPr>
                <w:rFonts w:ascii="Arial Narrow" w:hAnsi="Arial Narrow" w:cs="Arial"/>
                <w:sz w:val="18"/>
              </w:rPr>
              <w:t>3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656C7" w:rsidRPr="006D1470" w:rsidRDefault="001656C7" w:rsidP="001656C7">
            <w:pPr>
              <w:rPr>
                <w:rFonts w:ascii="Arial Narrow" w:hAnsi="Arial Narrow" w:cs="Arial"/>
                <w:sz w:val="18"/>
              </w:rPr>
            </w:pPr>
            <w:r w:rsidRPr="006D1470">
              <w:rPr>
                <w:rFonts w:ascii="Arial Narrow" w:hAnsi="Arial Narrow" w:cs="Arial"/>
                <w:sz w:val="18"/>
              </w:rPr>
              <w:t>Comunicarea către prefectul județului</w:t>
            </w:r>
            <w:r w:rsidRPr="006D1470">
              <w:rPr>
                <w:rFonts w:ascii="Arial Narrow" w:hAnsi="Arial Narrow" w:cs="Arial"/>
                <w:sz w:val="18"/>
                <w:vertAlign w:val="superscript"/>
              </w:rPr>
              <w:t>3</w:t>
            </w:r>
            <w:r w:rsidRPr="006D1470">
              <w:rPr>
                <w:rFonts w:ascii="Arial Narrow" w:hAnsi="Arial Narrow" w:cs="Arial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56C7" w:rsidRDefault="001656C7" w:rsidP="001656C7">
            <w:pPr>
              <w:jc w:val="center"/>
            </w:pPr>
            <w:r w:rsidRPr="0057705A">
              <w:rPr>
                <w:rFonts w:ascii="Arial Narrow" w:hAnsi="Arial Narrow" w:cs="Arial"/>
              </w:rPr>
              <w:t>05.06.2023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656C7" w:rsidRDefault="001656C7" w:rsidP="001656C7">
            <w:pPr>
              <w:jc w:val="center"/>
              <w:rPr>
                <w:rFonts w:cs="Arial"/>
                <w:sz w:val="18"/>
              </w:rPr>
            </w:pPr>
          </w:p>
        </w:tc>
      </w:tr>
      <w:tr w:rsidR="001656C7" w:rsidTr="000F5EEB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656C7" w:rsidRPr="006D1470" w:rsidRDefault="001656C7" w:rsidP="001656C7">
            <w:pPr>
              <w:jc w:val="center"/>
              <w:rPr>
                <w:rFonts w:ascii="Arial Narrow" w:hAnsi="Arial Narrow" w:cs="Arial"/>
                <w:sz w:val="18"/>
              </w:rPr>
            </w:pPr>
            <w:r w:rsidRPr="006D1470">
              <w:rPr>
                <w:rFonts w:ascii="Arial Narrow" w:hAnsi="Arial Narrow" w:cs="Arial"/>
                <w:sz w:val="18"/>
              </w:rPr>
              <w:t>4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656C7" w:rsidRPr="006D1470" w:rsidRDefault="001656C7" w:rsidP="001656C7">
            <w:pPr>
              <w:rPr>
                <w:rFonts w:ascii="Arial Narrow" w:hAnsi="Arial Narrow" w:cs="Arial"/>
                <w:sz w:val="18"/>
              </w:rPr>
            </w:pPr>
            <w:r w:rsidRPr="006D1470">
              <w:rPr>
                <w:rFonts w:ascii="Arial Narrow" w:hAnsi="Arial Narrow" w:cs="Arial"/>
                <w:sz w:val="18"/>
              </w:rPr>
              <w:t>Aducerea la cunoștință publică</w:t>
            </w:r>
            <w:r w:rsidRPr="006D1470">
              <w:rPr>
                <w:rFonts w:ascii="Arial Narrow" w:hAnsi="Arial Narrow" w:cs="Arial"/>
                <w:sz w:val="18"/>
                <w:vertAlign w:val="superscript"/>
              </w:rPr>
              <w:t>4+5</w:t>
            </w:r>
            <w:r w:rsidRPr="006D1470">
              <w:rPr>
                <w:rFonts w:ascii="Arial Narrow" w:hAnsi="Arial Narrow" w:cs="Arial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56C7" w:rsidRDefault="001656C7" w:rsidP="001656C7">
            <w:pPr>
              <w:jc w:val="center"/>
            </w:pPr>
            <w:r w:rsidRPr="0057705A">
              <w:rPr>
                <w:rFonts w:ascii="Arial Narrow" w:hAnsi="Arial Narrow" w:cs="Arial"/>
              </w:rPr>
              <w:t>05.06.2023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656C7" w:rsidRDefault="001656C7" w:rsidP="001656C7">
            <w:pPr>
              <w:jc w:val="center"/>
              <w:rPr>
                <w:rFonts w:cs="Arial"/>
                <w:sz w:val="18"/>
              </w:rPr>
            </w:pPr>
          </w:p>
        </w:tc>
      </w:tr>
      <w:tr w:rsidR="001656C7" w:rsidTr="000F5EEB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656C7" w:rsidRPr="006D1470" w:rsidRDefault="001656C7" w:rsidP="001656C7">
            <w:pPr>
              <w:jc w:val="center"/>
              <w:rPr>
                <w:rFonts w:ascii="Arial Narrow" w:hAnsi="Arial Narrow" w:cs="Arial"/>
                <w:sz w:val="18"/>
              </w:rPr>
            </w:pPr>
            <w:r w:rsidRPr="006D1470">
              <w:rPr>
                <w:rFonts w:ascii="Arial Narrow" w:hAnsi="Arial Narrow" w:cs="Arial"/>
                <w:sz w:val="18"/>
              </w:rPr>
              <w:t>5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656C7" w:rsidRPr="006D1470" w:rsidRDefault="001656C7" w:rsidP="001656C7">
            <w:pPr>
              <w:rPr>
                <w:rFonts w:ascii="Arial Narrow" w:hAnsi="Arial Narrow" w:cs="Arial"/>
                <w:sz w:val="18"/>
              </w:rPr>
            </w:pPr>
            <w:r w:rsidRPr="006D1470">
              <w:rPr>
                <w:rFonts w:ascii="Arial Narrow" w:hAnsi="Arial Narrow" w:cs="Arial"/>
                <w:sz w:val="18"/>
              </w:rPr>
              <w:t>Comunicarea, numai în cazul celei cu caracter individual</w:t>
            </w:r>
            <w:r w:rsidRPr="006D1470">
              <w:rPr>
                <w:rFonts w:ascii="Arial Narrow" w:hAnsi="Arial Narrow" w:cs="Arial"/>
                <w:sz w:val="18"/>
                <w:vertAlign w:val="superscript"/>
              </w:rPr>
              <w:t>4+5</w:t>
            </w:r>
            <w:r w:rsidRPr="006D1470">
              <w:rPr>
                <w:rFonts w:ascii="Arial Narrow" w:hAnsi="Arial Narrow" w:cs="Arial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56C7" w:rsidRDefault="001656C7" w:rsidP="001656C7">
            <w:pPr>
              <w:jc w:val="center"/>
            </w:pPr>
            <w:r w:rsidRPr="0057705A">
              <w:rPr>
                <w:rFonts w:ascii="Arial Narrow" w:hAnsi="Arial Narrow" w:cs="Arial"/>
              </w:rPr>
              <w:t>05.06.2023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656C7" w:rsidRDefault="001656C7" w:rsidP="001656C7">
            <w:pPr>
              <w:jc w:val="center"/>
              <w:rPr>
                <w:rFonts w:cs="Arial"/>
                <w:sz w:val="18"/>
              </w:rPr>
            </w:pPr>
          </w:p>
        </w:tc>
      </w:tr>
      <w:tr w:rsidR="001656C7" w:rsidTr="000F5EEB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656C7" w:rsidRPr="006D1470" w:rsidRDefault="001656C7" w:rsidP="001656C7">
            <w:pPr>
              <w:jc w:val="center"/>
              <w:rPr>
                <w:rFonts w:ascii="Arial Narrow" w:hAnsi="Arial Narrow" w:cs="Arial"/>
                <w:b/>
                <w:sz w:val="18"/>
              </w:rPr>
            </w:pPr>
            <w:r w:rsidRPr="006D1470">
              <w:rPr>
                <w:rFonts w:ascii="Arial Narrow" w:hAnsi="Arial Narrow" w:cs="Arial"/>
                <w:b/>
                <w:sz w:val="18"/>
              </w:rPr>
              <w:t>6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656C7" w:rsidRPr="006D1470" w:rsidRDefault="001656C7" w:rsidP="001656C7">
            <w:pPr>
              <w:rPr>
                <w:rFonts w:ascii="Arial Narrow" w:hAnsi="Arial Narrow" w:cs="Arial"/>
                <w:b/>
                <w:sz w:val="18"/>
              </w:rPr>
            </w:pPr>
            <w:r w:rsidRPr="006D1470">
              <w:rPr>
                <w:rFonts w:ascii="Arial Narrow" w:hAnsi="Arial Narrow" w:cs="Arial"/>
                <w:b/>
                <w:sz w:val="18"/>
              </w:rPr>
              <w:t>Hotărârea devine obligatorie</w:t>
            </w:r>
            <w:r w:rsidRPr="006D1470">
              <w:rPr>
                <w:rFonts w:ascii="Arial Narrow" w:hAnsi="Arial Narrow" w:cs="Arial"/>
                <w:bCs/>
                <w:sz w:val="18"/>
                <w:vertAlign w:val="superscript"/>
              </w:rPr>
              <w:t>6</w:t>
            </w:r>
            <w:r w:rsidRPr="006D1470">
              <w:rPr>
                <w:rFonts w:ascii="Arial Narrow" w:hAnsi="Arial Narrow" w:cs="Arial"/>
                <w:bCs/>
                <w:sz w:val="18"/>
              </w:rPr>
              <w:t>)</w:t>
            </w:r>
            <w:r w:rsidRPr="006D1470">
              <w:rPr>
                <w:rFonts w:ascii="Arial Narrow" w:hAnsi="Arial Narrow" w:cs="Arial"/>
                <w:b/>
                <w:sz w:val="18"/>
              </w:rPr>
              <w:t xml:space="preserve"> sau produce efecte juridice</w:t>
            </w:r>
            <w:r w:rsidRPr="006D1470">
              <w:rPr>
                <w:rFonts w:ascii="Arial Narrow" w:hAnsi="Arial Narrow" w:cs="Arial"/>
                <w:bCs/>
                <w:sz w:val="18"/>
                <w:vertAlign w:val="superscript"/>
              </w:rPr>
              <w:t>7</w:t>
            </w:r>
            <w:r w:rsidRPr="006D1470">
              <w:rPr>
                <w:rFonts w:ascii="Arial Narrow" w:hAnsi="Arial Narrow" w:cs="Arial"/>
                <w:bCs/>
                <w:sz w:val="18"/>
              </w:rPr>
              <w:t>)</w:t>
            </w:r>
            <w:r w:rsidRPr="006D1470">
              <w:rPr>
                <w:rFonts w:ascii="Arial Narrow" w:hAnsi="Arial Narrow" w:cs="Arial"/>
                <w:b/>
                <w:sz w:val="18"/>
              </w:rPr>
              <w:t>, după caz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56C7" w:rsidRDefault="001656C7" w:rsidP="001656C7">
            <w:pPr>
              <w:jc w:val="center"/>
            </w:pPr>
            <w:r w:rsidRPr="0057705A">
              <w:rPr>
                <w:rFonts w:ascii="Arial Narrow" w:hAnsi="Arial Narrow" w:cs="Arial"/>
              </w:rPr>
              <w:t>05.06.2023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656C7" w:rsidRDefault="001656C7" w:rsidP="001656C7">
            <w:pPr>
              <w:jc w:val="center"/>
              <w:rPr>
                <w:rFonts w:cs="Arial"/>
                <w:b/>
                <w:sz w:val="18"/>
              </w:rPr>
            </w:pPr>
          </w:p>
        </w:tc>
      </w:tr>
      <w:tr w:rsidR="001656C7" w:rsidTr="000F5EEB">
        <w:tc>
          <w:tcPr>
            <w:tcW w:w="996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1656C7" w:rsidRDefault="001656C7" w:rsidP="000F5EEB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1656C7" w:rsidRPr="00767E4F" w:rsidRDefault="001656C7" w:rsidP="000F5EEB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139 alin. (1): 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„În exercitarea atribu</w:t>
            </w:r>
            <w:r>
              <w:rPr>
                <w:rFonts w:ascii="Arial" w:hAnsi="Arial" w:cs="Arial"/>
                <w:i/>
                <w:iCs/>
                <w:sz w:val="18"/>
              </w:rPr>
              <w:t>ț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iilor ce îi revin, consiliul local adoptă hotărâri, cu majoritate absolută sau simplă, după caz.</w:t>
            </w:r>
            <w:r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:rsidR="001656C7" w:rsidRDefault="001656C7" w:rsidP="000F5EEB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(2): 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„Hotărârile consiliului local se comunică primarului</w:t>
            </w:r>
            <w:r>
              <w:rPr>
                <w:rFonts w:ascii="Arial" w:hAnsi="Arial" w:cs="Arial"/>
                <w:i/>
                <w:iCs/>
                <w:sz w:val="18"/>
              </w:rPr>
              <w:t>.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:rsidR="001656C7" w:rsidRDefault="001656C7" w:rsidP="000F5EEB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(1), adaptat: </w:t>
            </w:r>
            <w:r w:rsidRPr="00D13D82">
              <w:rPr>
                <w:rFonts w:ascii="Arial" w:hAnsi="Arial" w:cs="Arial"/>
                <w:iCs/>
                <w:sz w:val="18"/>
              </w:rPr>
              <w:t xml:space="preserve">Secretarul general al comunei comunică </w:t>
            </w:r>
            <w:r>
              <w:rPr>
                <w:rFonts w:ascii="Arial" w:hAnsi="Arial" w:cs="Arial"/>
                <w:iCs/>
                <w:sz w:val="18"/>
              </w:rPr>
              <w:t>hotărârile consiliului local al comunei</w:t>
            </w:r>
            <w:r w:rsidRPr="00D13D82">
              <w:rPr>
                <w:rFonts w:ascii="Arial" w:hAnsi="Arial" w:cs="Arial"/>
                <w:iCs/>
                <w:sz w:val="18"/>
              </w:rPr>
              <w:t xml:space="preserve"> prefectului în cel mult 10 zile lucrătoare de la data adoptării</w:t>
            </w:r>
            <w:r>
              <w:rPr>
                <w:rFonts w:ascii="Arial" w:hAnsi="Arial" w:cs="Arial"/>
                <w:iCs/>
                <w:sz w:val="18"/>
              </w:rPr>
              <w:t>..</w:t>
            </w:r>
            <w:r w:rsidRPr="00D13D82">
              <w:rPr>
                <w:rFonts w:ascii="Arial" w:hAnsi="Arial" w:cs="Arial"/>
                <w:iCs/>
                <w:sz w:val="18"/>
              </w:rPr>
              <w:t>.;</w:t>
            </w:r>
          </w:p>
          <w:p w:rsidR="001656C7" w:rsidRDefault="001656C7" w:rsidP="000F5EEB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(4): </w:t>
            </w:r>
            <w:r w:rsidRPr="00D13D82">
              <w:rPr>
                <w:rFonts w:ascii="Arial" w:hAnsi="Arial" w:cs="Arial"/>
                <w:sz w:val="18"/>
              </w:rPr>
              <w:t xml:space="preserve">Hotărârile </w:t>
            </w:r>
            <w:r>
              <w:rPr>
                <w:rFonts w:ascii="Arial" w:hAnsi="Arial" w:cs="Arial"/>
                <w:sz w:val="18"/>
              </w:rPr>
              <w:t>…</w:t>
            </w:r>
            <w:r w:rsidRPr="00D13D82">
              <w:rPr>
                <w:rFonts w:ascii="Arial" w:hAnsi="Arial" w:cs="Arial"/>
                <w:sz w:val="18"/>
              </w:rPr>
              <w:t xml:space="preserve"> se aduc la cunoștința publică și se comunică, în condițiile legii, prin grija secretarului general al comunei.;</w:t>
            </w:r>
          </w:p>
          <w:p w:rsidR="001656C7" w:rsidRPr="00074298" w:rsidRDefault="001656C7" w:rsidP="000F5EEB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„Comunicarea hotărârilor </w:t>
            </w:r>
            <w:r>
              <w:rPr>
                <w:rFonts w:ascii="Arial" w:hAnsi="Arial" w:cs="Arial"/>
                <w:i/>
                <w:iCs/>
                <w:sz w:val="18"/>
              </w:rPr>
              <w:t>….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cu caracter individual către persoanele cărora li se adresează se face în cel mult 5 zile de la data comunicării oficiale către prefect.”</w:t>
            </w:r>
            <w:r>
              <w:rPr>
                <w:rFonts w:ascii="Arial" w:hAnsi="Arial" w:cs="Arial"/>
                <w:i/>
                <w:iCs/>
                <w:sz w:val="18"/>
              </w:rPr>
              <w:t>;</w:t>
            </w:r>
          </w:p>
          <w:p w:rsidR="001656C7" w:rsidRPr="00074298" w:rsidRDefault="001656C7" w:rsidP="000F5EEB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i/>
                <w:iCs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198 alin. (1): </w:t>
            </w:r>
            <w:r w:rsidRPr="00074298">
              <w:rPr>
                <w:rFonts w:ascii="Arial" w:hAnsi="Arial" w:cs="Arial"/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:rsidR="001656C7" w:rsidRPr="00991F7E" w:rsidRDefault="001656C7" w:rsidP="000F5EEB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„Hotărârile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…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cu caracter individual produc efecte juridice de la data comunicării către persoanele cărora li se adresează.”</w:t>
            </w:r>
          </w:p>
        </w:tc>
      </w:tr>
    </w:tbl>
    <w:p w:rsidR="001656C7" w:rsidRDefault="001656C7" w:rsidP="001656C7">
      <w:pPr>
        <w:pStyle w:val="BodyTextInden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:rsidR="001656C7" w:rsidRDefault="001656C7" w:rsidP="001656C7">
      <w:pPr>
        <w:pStyle w:val="BodyTextInden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:rsidR="001656C7" w:rsidRDefault="001656C7" w:rsidP="001656C7">
      <w:pPr>
        <w:pStyle w:val="BodyTextInden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bookmarkEnd w:id="0"/>
    <w:p w:rsidR="001656C7" w:rsidRPr="00972491" w:rsidRDefault="001656C7" w:rsidP="001656C7">
      <w:pPr>
        <w:rPr>
          <w:sz w:val="32"/>
          <w:szCs w:val="32"/>
          <w:lang w:val="fr-FR"/>
        </w:rPr>
      </w:pPr>
    </w:p>
    <w:p w:rsidR="001656C7" w:rsidRPr="00972491" w:rsidRDefault="001656C7" w:rsidP="001656C7"/>
    <w:p w:rsidR="00E00090" w:rsidRDefault="00E00090"/>
    <w:sectPr w:rsidR="00E00090" w:rsidSect="00001D7C">
      <w:pgSz w:w="11906" w:h="16838"/>
      <w:pgMar w:top="360" w:right="566" w:bottom="90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884635"/>
    <w:multiLevelType w:val="hybridMultilevel"/>
    <w:tmpl w:val="CB088538"/>
    <w:lvl w:ilvl="0" w:tplc="27A671F8">
      <w:numFmt w:val="bullet"/>
      <w:lvlText w:val="-"/>
      <w:lvlJc w:val="left"/>
      <w:pPr>
        <w:tabs>
          <w:tab w:val="num" w:pos="1125"/>
        </w:tabs>
        <w:ind w:left="1125" w:hanging="405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832843237">
    <w:abstractNumId w:val="0"/>
  </w:num>
  <w:num w:numId="2" w16cid:durableId="155176682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56C7"/>
    <w:rsid w:val="001656C7"/>
    <w:rsid w:val="006453EF"/>
    <w:rsid w:val="0087312A"/>
    <w:rsid w:val="00E00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A9C6AE"/>
  <w15:chartTrackingRefBased/>
  <w15:docId w15:val="{DA7251F3-BBA0-4543-9BCF-E9B4729628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656C7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paragraph" w:styleId="Heading1">
    <w:name w:val="heading 1"/>
    <w:basedOn w:val="Normal"/>
    <w:next w:val="Normal"/>
    <w:link w:val="Heading1Char"/>
    <w:qFormat/>
    <w:rsid w:val="0087312A"/>
    <w:pPr>
      <w:keepNext/>
      <w:jc w:val="center"/>
      <w:outlineLvl w:val="0"/>
    </w:pPr>
    <w:rPr>
      <w:b/>
      <w:bCs/>
      <w:sz w:val="36"/>
    </w:rPr>
  </w:style>
  <w:style w:type="paragraph" w:styleId="Heading4">
    <w:name w:val="heading 4"/>
    <w:basedOn w:val="Normal"/>
    <w:next w:val="Normal"/>
    <w:link w:val="Heading4Char"/>
    <w:qFormat/>
    <w:rsid w:val="001656C7"/>
    <w:pPr>
      <w:keepNext/>
      <w:ind w:left="540"/>
      <w:jc w:val="center"/>
      <w:outlineLvl w:val="3"/>
    </w:pPr>
    <w:rPr>
      <w:sz w:val="3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656C7"/>
    <w:pPr>
      <w:keepNext/>
      <w:keepLines/>
      <w:suppressAutoHyphens/>
      <w:autoSpaceDN w:val="0"/>
      <w:spacing w:before="40"/>
      <w:textAlignment w:val="baseline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656C7"/>
    <w:pPr>
      <w:keepNext/>
      <w:keepLines/>
      <w:suppressAutoHyphens/>
      <w:autoSpaceDN w:val="0"/>
      <w:spacing w:before="40"/>
      <w:textAlignment w:val="baseline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7312A"/>
    <w:rPr>
      <w:rFonts w:ascii="Times New Roman" w:eastAsia="Times New Roman" w:hAnsi="Times New Roman" w:cs="Times New Roman"/>
      <w:b/>
      <w:bCs/>
      <w:sz w:val="36"/>
      <w:szCs w:val="24"/>
      <w:lang w:val="ro-RO" w:eastAsia="ro-RO"/>
    </w:rPr>
  </w:style>
  <w:style w:type="paragraph" w:styleId="ListParagraph">
    <w:name w:val="List Paragraph"/>
    <w:basedOn w:val="Normal"/>
    <w:uiPriority w:val="34"/>
    <w:qFormat/>
    <w:rsid w:val="0087312A"/>
    <w:pPr>
      <w:ind w:left="720"/>
      <w:contextualSpacing/>
    </w:pPr>
  </w:style>
  <w:style w:type="character" w:customStyle="1" w:styleId="Heading4Char">
    <w:name w:val="Heading 4 Char"/>
    <w:basedOn w:val="DefaultParagraphFont"/>
    <w:link w:val="Heading4"/>
    <w:rsid w:val="001656C7"/>
    <w:rPr>
      <w:rFonts w:ascii="Times New Roman" w:eastAsia="Times New Roman" w:hAnsi="Times New Roman" w:cs="Times New Roman"/>
      <w:kern w:val="0"/>
      <w:sz w:val="36"/>
      <w:szCs w:val="24"/>
      <w:lang w:val="ro-RO" w:eastAsia="ro-RO"/>
      <w14:ligatures w14:val="none"/>
    </w:rPr>
  </w:style>
  <w:style w:type="paragraph" w:styleId="BodyTextIndent3">
    <w:name w:val="Body Text Indent 3"/>
    <w:basedOn w:val="Normal"/>
    <w:link w:val="BodyTextIndent3Char"/>
    <w:rsid w:val="001656C7"/>
    <w:pPr>
      <w:spacing w:line="360" w:lineRule="auto"/>
      <w:ind w:firstLine="720"/>
      <w:jc w:val="both"/>
    </w:pPr>
    <w:rPr>
      <w:sz w:val="32"/>
    </w:rPr>
  </w:style>
  <w:style w:type="character" w:customStyle="1" w:styleId="BodyTextIndent3Char">
    <w:name w:val="Body Text Indent 3 Char"/>
    <w:basedOn w:val="DefaultParagraphFont"/>
    <w:link w:val="BodyTextIndent3"/>
    <w:rsid w:val="001656C7"/>
    <w:rPr>
      <w:rFonts w:ascii="Times New Roman" w:eastAsia="Times New Roman" w:hAnsi="Times New Roman" w:cs="Times New Roman"/>
      <w:kern w:val="0"/>
      <w:sz w:val="32"/>
      <w:szCs w:val="24"/>
      <w:lang w:val="ro-RO" w:eastAsia="ro-RO"/>
      <w14:ligatures w14:val="none"/>
    </w:rPr>
  </w:style>
  <w:style w:type="paragraph" w:styleId="BodyTextIndent2">
    <w:name w:val="Body Text Indent 2"/>
    <w:basedOn w:val="Normal"/>
    <w:link w:val="BodyTextIndent2Char"/>
    <w:rsid w:val="001656C7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rsid w:val="001656C7"/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table" w:styleId="TableGrid">
    <w:name w:val="Table Grid"/>
    <w:basedOn w:val="TableNormal"/>
    <w:rsid w:val="001656C7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ro-RO" w:eastAsia="ro-RO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1656C7"/>
    <w:rPr>
      <w:color w:val="0000FF"/>
      <w:u w:val="single"/>
    </w:rPr>
  </w:style>
  <w:style w:type="paragraph" w:styleId="Header">
    <w:name w:val="header"/>
    <w:basedOn w:val="Normal"/>
    <w:link w:val="HeaderChar"/>
    <w:rsid w:val="001656C7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1656C7"/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paragraph" w:styleId="BodyTextIndent">
    <w:name w:val="Body Text Indent"/>
    <w:basedOn w:val="Normal"/>
    <w:link w:val="BodyTextIndentChar"/>
    <w:rsid w:val="001656C7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rsid w:val="001656C7"/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656C7"/>
    <w:rPr>
      <w:rFonts w:asciiTheme="majorHAnsi" w:eastAsiaTheme="majorEastAsia" w:hAnsiTheme="majorHAnsi" w:cstheme="majorBidi"/>
      <w:color w:val="1F3763" w:themeColor="accent1" w:themeShade="7F"/>
      <w:kern w:val="0"/>
      <w:sz w:val="24"/>
      <w:szCs w:val="24"/>
      <w:lang w:val="ro-RO" w:eastAsia="ro-RO"/>
      <w14:ligatures w14:val="none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656C7"/>
    <w:rPr>
      <w:rFonts w:asciiTheme="majorHAnsi" w:eastAsiaTheme="majorEastAsia" w:hAnsiTheme="majorHAnsi" w:cstheme="majorBidi"/>
      <w:color w:val="272727" w:themeColor="text1" w:themeTint="D8"/>
      <w:kern w:val="0"/>
      <w:sz w:val="21"/>
      <w:szCs w:val="21"/>
      <w:lang w:val="ro-RO" w:eastAsia="ro-R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633</Words>
  <Characters>3612</Characters>
  <Application>Microsoft Office Word</Application>
  <DocSecurity>0</DocSecurity>
  <Lines>30</Lines>
  <Paragraphs>8</Paragraphs>
  <ScaleCrop>false</ScaleCrop>
  <Company/>
  <LinksUpToDate>false</LinksUpToDate>
  <CharactersWithSpaces>4237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cp:lastPrinted>2023-06-16T05:25:00Z</cp:lastPrinted>
  <dcterms:created xsi:type="dcterms:W3CDTF">2023-06-16T05:22:00Z</dcterms:created>
  <dcterms:modified xsi:type="dcterms:W3CDTF">2023-06-16T05:25:00Z</dcterms:modified>
</cp:coreProperties>
</file>